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90339">
      <w:pPr>
        <w:adjustRightInd w:val="0"/>
        <w:snapToGrid w:val="0"/>
        <w:spacing w:line="680" w:lineRule="exact"/>
        <w:jc w:val="center"/>
        <w:rPr>
          <w:rFonts w:hint="eastAsia" w:ascii="黑体" w:hAnsi="黑体" w:eastAsia="黑体" w:cs="宋体"/>
          <w:b/>
          <w:color w:val="000000"/>
          <w:kern w:val="0"/>
          <w:sz w:val="48"/>
          <w:szCs w:val="48"/>
          <w:lang w:eastAsia="zh-CN"/>
        </w:rPr>
      </w:pPr>
    </w:p>
    <w:p w14:paraId="6F30F76F">
      <w:pPr>
        <w:adjustRightInd w:val="0"/>
        <w:snapToGrid w:val="0"/>
        <w:spacing w:line="680" w:lineRule="exact"/>
        <w:jc w:val="center"/>
        <w:rPr>
          <w:rFonts w:hint="eastAsia" w:ascii="黑体" w:hAnsi="黑体" w:eastAsia="黑体" w:cs="宋体"/>
          <w:b/>
          <w:color w:val="000000"/>
          <w:kern w:val="0"/>
          <w:sz w:val="48"/>
          <w:szCs w:val="48"/>
          <w:lang w:eastAsia="zh-CN"/>
        </w:rPr>
      </w:pPr>
    </w:p>
    <w:p w14:paraId="7CADF1C1">
      <w:pPr>
        <w:adjustRightInd w:val="0"/>
        <w:snapToGrid w:val="0"/>
        <w:spacing w:line="680" w:lineRule="exact"/>
        <w:jc w:val="center"/>
        <w:rPr>
          <w:rFonts w:hint="default" w:ascii="黑体" w:hAnsi="黑体" w:eastAsia="黑体" w:cs="宋体"/>
          <w:b/>
          <w:color w:val="000000"/>
          <w:kern w:val="0"/>
          <w:sz w:val="48"/>
          <w:szCs w:val="48"/>
          <w:lang w:val="en-US"/>
        </w:rPr>
      </w:pPr>
      <w:r>
        <w:rPr>
          <w:rFonts w:hint="eastAsia" w:ascii="黑体" w:hAnsi="黑体" w:eastAsia="黑体" w:cs="宋体"/>
          <w:b/>
          <w:color w:val="000000"/>
          <w:kern w:val="0"/>
          <w:sz w:val="48"/>
          <w:szCs w:val="48"/>
          <w:lang w:eastAsia="zh-CN"/>
        </w:rPr>
        <w:t>全国高校“智慧慕课”最佳案例申报</w:t>
      </w:r>
      <w:r>
        <w:rPr>
          <w:rFonts w:hint="eastAsia" w:ascii="黑体" w:hAnsi="黑体" w:eastAsia="黑体" w:cs="宋体"/>
          <w:b/>
          <w:color w:val="000000"/>
          <w:kern w:val="0"/>
          <w:sz w:val="48"/>
          <w:szCs w:val="48"/>
          <w:lang w:val="en-US" w:eastAsia="zh-CN"/>
        </w:rPr>
        <w:t>表</w:t>
      </w:r>
    </w:p>
    <w:p w14:paraId="4AA759AC">
      <w:pPr>
        <w:spacing w:line="360" w:lineRule="auto"/>
        <w:rPr>
          <w:rFonts w:ascii="黑体" w:hAnsi="黑体" w:eastAsia="黑体"/>
        </w:rPr>
      </w:pPr>
    </w:p>
    <w:p w14:paraId="4FB00644">
      <w:pPr>
        <w:spacing w:line="360" w:lineRule="auto"/>
        <w:rPr>
          <w:rFonts w:ascii="黑体" w:hAnsi="黑体" w:eastAsia="黑体"/>
        </w:rPr>
      </w:pPr>
    </w:p>
    <w:p w14:paraId="0EFF5B5B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 w14:paraId="1F3651A8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 w14:paraId="3326B85B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 w14:paraId="5B45921F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 xml:space="preserve">联系电话：                  </w:t>
      </w:r>
    </w:p>
    <w:p w14:paraId="15243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28" w:firstLine="1280" w:firstLineChars="400"/>
        <w:textAlignment w:val="auto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主要开课平台：</w:t>
      </w:r>
    </w:p>
    <w:p w14:paraId="24F49CE1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 xml:space="preserve">申报学校： </w:t>
      </w:r>
    </w:p>
    <w:p w14:paraId="2385273A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368A87B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 w14:paraId="0806E995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 w14:paraId="5947EEAC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5EAE68A1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2A377A25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0644F650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4BBF1BF0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2A806ED6"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05D2FCE4">
      <w:pPr>
        <w:spacing w:line="600" w:lineRule="exact"/>
        <w:ind w:right="28"/>
        <w:rPr>
          <w:rFonts w:ascii="仿宋_GB2312" w:hAnsi="黑体" w:eastAsia="仿宋_GB2312"/>
          <w:sz w:val="32"/>
          <w:szCs w:val="36"/>
          <w:u w:val="single"/>
        </w:rPr>
      </w:pPr>
    </w:p>
    <w:p w14:paraId="0A3C5A0C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混合式教学创新者联盟</w:t>
      </w:r>
    </w:p>
    <w:p w14:paraId="48574012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lang w:eastAsia="zh-CN"/>
        </w:rPr>
      </w:pPr>
      <w:r>
        <w:rPr>
          <w:rFonts w:ascii="黑体" w:hAnsi="黑体" w:eastAsia="黑体"/>
          <w:sz w:val="32"/>
          <w:szCs w:val="32"/>
        </w:rPr>
        <w:t>二○二</w:t>
      </w: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eastAsia="zh-CN"/>
        </w:rPr>
        <w:t>六月</w:t>
      </w:r>
    </w:p>
    <w:p w14:paraId="694FAAC3">
      <w:pPr>
        <w:widowControl/>
        <w:snapToGrid w:val="0"/>
        <w:spacing w:line="360" w:lineRule="auto"/>
        <w:jc w:val="left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  <w:br w:type="page"/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7"/>
        <w:tblW w:w="8530" w:type="dxa"/>
        <w:tblInd w:w="-1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1650"/>
        <w:gridCol w:w="1520"/>
        <w:gridCol w:w="2650"/>
      </w:tblGrid>
      <w:tr w14:paraId="67F276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710" w:type="dxa"/>
            <w:vAlign w:val="center"/>
          </w:tcPr>
          <w:p w14:paraId="64E8E309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5820" w:type="dxa"/>
            <w:gridSpan w:val="3"/>
            <w:vAlign w:val="center"/>
          </w:tcPr>
          <w:p w14:paraId="0AF4AF37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228FF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710" w:type="dxa"/>
            <w:vAlign w:val="center"/>
          </w:tcPr>
          <w:p w14:paraId="5BB1069E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课程负责人</w:t>
            </w:r>
          </w:p>
        </w:tc>
        <w:tc>
          <w:tcPr>
            <w:tcW w:w="1650" w:type="dxa"/>
            <w:vAlign w:val="center"/>
          </w:tcPr>
          <w:p w14:paraId="3157C067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3CBEFC55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职务/职称</w:t>
            </w:r>
          </w:p>
        </w:tc>
        <w:tc>
          <w:tcPr>
            <w:tcW w:w="2650" w:type="dxa"/>
            <w:vAlign w:val="center"/>
          </w:tcPr>
          <w:p w14:paraId="31E189A9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0C982A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710" w:type="dxa"/>
            <w:vAlign w:val="center"/>
          </w:tcPr>
          <w:p w14:paraId="6CFE847A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负责人所在单位</w:t>
            </w:r>
          </w:p>
        </w:tc>
        <w:tc>
          <w:tcPr>
            <w:tcW w:w="5820" w:type="dxa"/>
            <w:gridSpan w:val="3"/>
            <w:vAlign w:val="center"/>
          </w:tcPr>
          <w:p w14:paraId="7B2D1C00">
            <w:pPr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 w14:paraId="7C423E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710" w:type="dxa"/>
            <w:vAlign w:val="center"/>
          </w:tcPr>
          <w:p w14:paraId="44A55B7C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课程适用对象</w:t>
            </w:r>
          </w:p>
        </w:tc>
        <w:tc>
          <w:tcPr>
            <w:tcW w:w="5820" w:type="dxa"/>
            <w:gridSpan w:val="3"/>
            <w:vAlign w:val="center"/>
          </w:tcPr>
          <w:p w14:paraId="16B36BFB"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□本科生 □社会学习者</w:t>
            </w:r>
          </w:p>
        </w:tc>
      </w:tr>
      <w:tr w14:paraId="264118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710" w:type="dxa"/>
            <w:vAlign w:val="center"/>
          </w:tcPr>
          <w:p w14:paraId="14531F3D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课程性质</w:t>
            </w:r>
          </w:p>
        </w:tc>
        <w:tc>
          <w:tcPr>
            <w:tcW w:w="5820" w:type="dxa"/>
            <w:gridSpan w:val="3"/>
            <w:vAlign w:val="center"/>
          </w:tcPr>
          <w:p w14:paraId="53E228B9"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□高校学分认定课 □社会学习者课程</w:t>
            </w:r>
          </w:p>
        </w:tc>
      </w:tr>
      <w:tr w14:paraId="60A1CC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710" w:type="dxa"/>
            <w:vMerge w:val="restart"/>
            <w:vAlign w:val="center"/>
          </w:tcPr>
          <w:p w14:paraId="2A58914D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课程分类</w:t>
            </w:r>
          </w:p>
        </w:tc>
        <w:tc>
          <w:tcPr>
            <w:tcW w:w="5820" w:type="dxa"/>
            <w:gridSpan w:val="3"/>
            <w:vAlign w:val="center"/>
          </w:tcPr>
          <w:p w14:paraId="22CAFEE8"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通识课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公共基础课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专业课</w:t>
            </w:r>
          </w:p>
        </w:tc>
      </w:tr>
      <w:tr w14:paraId="0DB7A7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852" w:hRule="atLeast"/>
        </w:trPr>
        <w:tc>
          <w:tcPr>
            <w:tcW w:w="2710" w:type="dxa"/>
            <w:vMerge w:val="continue"/>
            <w:tcBorders>
              <w:bottom w:val="single" w:color="auto" w:sz="4" w:space="0"/>
            </w:tcBorders>
            <w:vAlign w:val="center"/>
          </w:tcPr>
          <w:p w14:paraId="3A217452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5820" w:type="dxa"/>
            <w:gridSpan w:val="3"/>
            <w:vAlign w:val="center"/>
          </w:tcPr>
          <w:p w14:paraId="30782F34"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□思想政治理论课 □创新创业教育课 □教师教育课 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实验课</w:t>
            </w:r>
          </w:p>
        </w:tc>
      </w:tr>
      <w:tr w14:paraId="45523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68" w:hRule="exact"/>
        </w:trPr>
        <w:tc>
          <w:tcPr>
            <w:tcW w:w="2710" w:type="dxa"/>
            <w:vAlign w:val="center"/>
          </w:tcPr>
          <w:p w14:paraId="11AF551F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主要开课平台</w:t>
            </w:r>
          </w:p>
        </w:tc>
        <w:tc>
          <w:tcPr>
            <w:tcW w:w="5820" w:type="dxa"/>
            <w:gridSpan w:val="3"/>
            <w:vAlign w:val="center"/>
          </w:tcPr>
          <w:p w14:paraId="0E6149A0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4741D7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864" w:hRule="exact"/>
        </w:trPr>
        <w:tc>
          <w:tcPr>
            <w:tcW w:w="2710" w:type="dxa"/>
            <w:vAlign w:val="center"/>
          </w:tcPr>
          <w:p w14:paraId="7F1E1C16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平台首页网址</w:t>
            </w:r>
          </w:p>
        </w:tc>
        <w:tc>
          <w:tcPr>
            <w:tcW w:w="5820" w:type="dxa"/>
            <w:gridSpan w:val="3"/>
            <w:vAlign w:val="center"/>
          </w:tcPr>
          <w:p w14:paraId="41286F47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661015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185" w:hRule="atLeast"/>
        </w:trPr>
        <w:tc>
          <w:tcPr>
            <w:tcW w:w="2710" w:type="dxa"/>
            <w:vAlign w:val="center"/>
          </w:tcPr>
          <w:p w14:paraId="248AD96E">
            <w:pPr>
              <w:rPr>
                <w:rFonts w:hint="default" w:ascii="仿宋_GB2312" w:hAnsi="黑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最近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期开课时间</w:t>
            </w: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及选课人数</w:t>
            </w:r>
          </w:p>
        </w:tc>
        <w:tc>
          <w:tcPr>
            <w:tcW w:w="5820" w:type="dxa"/>
            <w:gridSpan w:val="3"/>
            <w:vAlign w:val="center"/>
          </w:tcPr>
          <w:p w14:paraId="7DC412BF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516C17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303" w:hRule="atLeast"/>
        </w:trPr>
        <w:tc>
          <w:tcPr>
            <w:tcW w:w="2710" w:type="dxa"/>
            <w:tcBorders>
              <w:bottom w:val="single" w:color="auto" w:sz="4" w:space="0"/>
            </w:tcBorders>
            <w:vAlign w:val="center"/>
          </w:tcPr>
          <w:p w14:paraId="121BBA02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课程链接及查看教学活动的密码等</w:t>
            </w:r>
          </w:p>
        </w:tc>
        <w:tc>
          <w:tcPr>
            <w:tcW w:w="5820" w:type="dxa"/>
            <w:gridSpan w:val="3"/>
            <w:tcBorders>
              <w:bottom w:val="single" w:color="auto" w:sz="4" w:space="0"/>
            </w:tcBorders>
            <w:vAlign w:val="center"/>
          </w:tcPr>
          <w:p w14:paraId="4CBB8863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 w14:paraId="77A05729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  <w:br w:type="page"/>
      </w:r>
    </w:p>
    <w:p w14:paraId="5B3F934B">
      <w:pPr>
        <w:widowControl/>
        <w:snapToGrid w:val="0"/>
        <w:spacing w:line="360" w:lineRule="auto"/>
        <w:jc w:val="left"/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授课教师（教学团队）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14:paraId="63B7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140" w:hRule="atLeast"/>
        </w:trPr>
        <w:tc>
          <w:tcPr>
            <w:tcW w:w="85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4E04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课程团队主要成员</w:t>
            </w:r>
          </w:p>
          <w:p w14:paraId="2644FB2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（序号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为课程负责人，课程负责人及团队其他主要成员总人数限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hint="eastAsia" w:eastAsia="仿宋_GB2312"/>
                <w:sz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</w:tc>
      </w:tr>
      <w:tr w14:paraId="75510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567" w:hRule="exac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EA28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588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8989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4D8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E32E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08E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C84F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BFD2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E39B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教学任务</w:t>
            </w:r>
          </w:p>
        </w:tc>
      </w:tr>
      <w:tr w14:paraId="3C7E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567" w:hRule="exac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B7F56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3722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F75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D8B58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65F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3554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3732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8CF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33C5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82B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567" w:hRule="exac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95DB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8AC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BF6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72AA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82A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B23D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5A34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FD9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FAC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F28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567" w:hRule="exac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84DC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D54C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DF05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8DF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523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409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27D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0C6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B3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471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567" w:hRule="exac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D6FB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80A9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74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653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2059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AC9C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9AE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E75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75E58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B18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" w:type="dxa"/>
          <w:trHeight w:val="567" w:hRule="exac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0B907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C6F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9A4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577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44EE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BA07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533C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187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D7B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3E3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838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授课教师（课程负责人）教学情况（</w:t>
            </w:r>
            <w:r>
              <w:rPr>
                <w:rFonts w:eastAsia="仿宋_GB2312"/>
                <w:sz w:val="24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字以内）</w:t>
            </w:r>
          </w:p>
        </w:tc>
      </w:tr>
      <w:tr w14:paraId="21FE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60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9DA81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（教学经历：近5年来在承担学校教学任务、开展教学研究、获得教学奖励方面的情况，特别是在人工智能赋能教育教学改革方面的情况）</w:t>
            </w:r>
          </w:p>
          <w:p w14:paraId="5CBA7DA7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 w14:paraId="135674DE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 w14:paraId="16DDEA6E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 w14:paraId="7ADDB8D3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 w14:paraId="24813968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 w14:paraId="228A901E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 w14:paraId="5B08D1C2"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</w:tc>
      </w:tr>
    </w:tbl>
    <w:p w14:paraId="0A23A848">
      <w:pPr>
        <w:widowControl/>
        <w:snapToGrid w:val="0"/>
        <w:spacing w:line="360" w:lineRule="auto"/>
        <w:jc w:val="left"/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eastAsia="zh-CN"/>
        </w:rPr>
        <w:t>三、课程概述与建设理念（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eastAsia="zh-CN"/>
        </w:rPr>
        <w:t>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06D1E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0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C7CE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请阐述课程的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发展历程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、教学理念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及课程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目标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，以及选择智能化升级的核心动因。</w:t>
            </w:r>
          </w:p>
          <w:p w14:paraId="4C50ADF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4B2158A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4667820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0A0E4C48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5752AC48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5094693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079C32E7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75A493F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5BBDFE4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7E834E72">
      <w:pPr>
        <w:widowControl/>
        <w:snapToGrid w:val="0"/>
        <w:spacing w:line="360" w:lineRule="auto"/>
        <w:jc w:val="left"/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eastAsia="zh-CN"/>
        </w:rPr>
        <w:t>四、内容与资源建设（1000字以内）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7960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0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498E3">
            <w:pPr>
              <w:spacing w:line="340" w:lineRule="atLeast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内容选择及组织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：说明课程内容的选取原则、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创新重构、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知识体系构建、内容更新机制等。</w:t>
            </w:r>
          </w:p>
          <w:p w14:paraId="0D6CC483">
            <w:pPr>
              <w:spacing w:line="340" w:lineRule="atLeast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资源建设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：说明多模态教学资源的建设情况（视频、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文档、题库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、数字教材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、案例库、平台、工具、智能体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等），资源的个性化适配机制，以及资源的开放共享情况。</w:t>
            </w:r>
          </w:p>
          <w:p w14:paraId="6EE6A0E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4BF45841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6B044C0A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2964B6E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1F753AA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083FC83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3D0018C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63AD6D3E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75AFA22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5538E121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7C667729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2545E4E1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7FE79BE9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5124DFBA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007CF6AE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5E8DEB4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4204DC9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220A38FC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 w14:paraId="69C8CDCE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7D81A029">
      <w:pPr>
        <w:pStyle w:val="12"/>
        <w:numPr>
          <w:ilvl w:val="0"/>
          <w:numId w:val="0"/>
        </w:numPr>
        <w:spacing w:line="340" w:lineRule="atLeast"/>
        <w:ind w:leftChars="0"/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 w:bidi="ar-SA"/>
        </w:rPr>
        <w:t>五、教学实施与评价（1500字以内）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5CA9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5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E0563">
            <w:pPr>
              <w:spacing w:line="340" w:lineRule="atLeast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教学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思路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与流程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：说明课程采用的教学理论、教学模型、主动学习策略，以及完整的教学流程设计。</w:t>
            </w:r>
          </w:p>
          <w:p w14:paraId="7CE168E8">
            <w:pPr>
              <w:spacing w:line="340" w:lineRule="atLeast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教学方法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说明"师-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机"三元协同的具体实现方式，包括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教师、学生、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AI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三者各自的角色定位，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AI工具如何深度融入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。</w:t>
            </w:r>
          </w:p>
          <w:p w14:paraId="557E24C2">
            <w:pPr>
              <w:spacing w:line="340" w:lineRule="atLeast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教学支持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：说明团队的在线指导与反馈机制。</w:t>
            </w:r>
          </w:p>
          <w:p w14:paraId="0809A7F9">
            <w:pPr>
              <w:spacing w:line="340" w:lineRule="atLeast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评价方案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：说明课程采用的评价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体系，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如何利用AI技术构建学生数字画像、实现数据驱动的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个性化学习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sz w:val="24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。</w:t>
            </w:r>
          </w:p>
          <w:p w14:paraId="38F00D83">
            <w:pPr>
              <w:spacing w:line="340" w:lineRule="atLeast"/>
              <w:rPr>
                <w:sz w:val="24"/>
              </w:rPr>
            </w:pPr>
          </w:p>
          <w:p w14:paraId="3CDBC85F">
            <w:pPr>
              <w:spacing w:line="340" w:lineRule="atLeast"/>
              <w:rPr>
                <w:sz w:val="24"/>
              </w:rPr>
            </w:pPr>
          </w:p>
          <w:p w14:paraId="27A6A805">
            <w:pPr>
              <w:spacing w:line="340" w:lineRule="atLeast"/>
              <w:rPr>
                <w:sz w:val="24"/>
              </w:rPr>
            </w:pPr>
          </w:p>
          <w:p w14:paraId="0363BE80">
            <w:pPr>
              <w:spacing w:line="340" w:lineRule="atLeast"/>
              <w:rPr>
                <w:sz w:val="24"/>
              </w:rPr>
            </w:pPr>
          </w:p>
          <w:p w14:paraId="7D3A4699">
            <w:pPr>
              <w:spacing w:line="340" w:lineRule="atLeast"/>
              <w:rPr>
                <w:sz w:val="24"/>
              </w:rPr>
            </w:pPr>
          </w:p>
          <w:p w14:paraId="771D5FEB">
            <w:pPr>
              <w:spacing w:line="340" w:lineRule="atLeast"/>
              <w:rPr>
                <w:sz w:val="24"/>
              </w:rPr>
            </w:pPr>
          </w:p>
          <w:p w14:paraId="262C790D">
            <w:pPr>
              <w:spacing w:line="340" w:lineRule="atLeast"/>
              <w:rPr>
                <w:sz w:val="24"/>
              </w:rPr>
            </w:pPr>
          </w:p>
          <w:p w14:paraId="513016BE">
            <w:pPr>
              <w:spacing w:line="340" w:lineRule="atLeast"/>
              <w:rPr>
                <w:sz w:val="24"/>
              </w:rPr>
            </w:pPr>
          </w:p>
          <w:p w14:paraId="7CAD00D9">
            <w:pPr>
              <w:spacing w:line="340" w:lineRule="atLeast"/>
              <w:rPr>
                <w:sz w:val="24"/>
              </w:rPr>
            </w:pPr>
          </w:p>
          <w:p w14:paraId="54BD40E2">
            <w:pPr>
              <w:spacing w:line="340" w:lineRule="atLeast"/>
              <w:rPr>
                <w:sz w:val="24"/>
              </w:rPr>
            </w:pPr>
          </w:p>
          <w:p w14:paraId="36675D56">
            <w:pPr>
              <w:spacing w:line="340" w:lineRule="atLeast"/>
              <w:rPr>
                <w:sz w:val="24"/>
              </w:rPr>
            </w:pPr>
          </w:p>
          <w:p w14:paraId="38417DB7">
            <w:pPr>
              <w:spacing w:line="340" w:lineRule="atLeast"/>
              <w:rPr>
                <w:sz w:val="24"/>
              </w:rPr>
            </w:pPr>
          </w:p>
          <w:p w14:paraId="57C9D183">
            <w:pPr>
              <w:spacing w:line="340" w:lineRule="atLeast"/>
              <w:rPr>
                <w:sz w:val="24"/>
              </w:rPr>
            </w:pPr>
          </w:p>
          <w:p w14:paraId="3827DA19">
            <w:pPr>
              <w:spacing w:line="340" w:lineRule="atLeast"/>
              <w:rPr>
                <w:sz w:val="24"/>
              </w:rPr>
            </w:pPr>
          </w:p>
          <w:p w14:paraId="58759E26">
            <w:pPr>
              <w:spacing w:line="340" w:lineRule="atLeast"/>
              <w:rPr>
                <w:sz w:val="24"/>
              </w:rPr>
            </w:pPr>
          </w:p>
        </w:tc>
      </w:tr>
    </w:tbl>
    <w:p w14:paraId="2AC54871">
      <w:pPr>
        <w:pStyle w:val="12"/>
        <w:numPr>
          <w:ilvl w:val="0"/>
          <w:numId w:val="0"/>
        </w:numPr>
        <w:spacing w:line="340" w:lineRule="atLeast"/>
        <w:ind w:leftChars="0"/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 w:bidi="ar-SA"/>
        </w:rPr>
        <w:t>六、应用成效、推广价值与案例创新特色（1000字以内）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35F4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22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3E924">
            <w:pPr>
              <w:pStyle w:val="12"/>
              <w:spacing w:line="340" w:lineRule="atLeas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学生受益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：基于证据和数据，阐述学生在知识掌握、能力提升、高阶思维发展、价值观塑造等方面的变化，说明课程目标的达成情况。</w:t>
            </w:r>
            <w:bookmarkStart w:id="0" w:name="_GoBack"/>
            <w:bookmarkEnd w:id="0"/>
          </w:p>
          <w:p w14:paraId="55DFD116">
            <w:pPr>
              <w:pStyle w:val="12"/>
              <w:spacing w:line="340" w:lineRule="atLeas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共享推广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：说明课程的开放程度（面向其他高校/社会学习者）、混合式教学改革情况、应用模式多样性及社会影响力。</w:t>
            </w:r>
          </w:p>
          <w:p w14:paraId="53455497">
            <w:pPr>
              <w:spacing w:before="120" w:after="80"/>
              <w:ind w:firstLine="0"/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请凝练本课程的2-3个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核心创新点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04040" w:themeColor="text1" w:themeTint="BF"/>
                <w:kern w:val="2"/>
                <w:sz w:val="24"/>
                <w:szCs w:val="20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，说明本案例的推广价值。</w:t>
            </w:r>
          </w:p>
          <w:p w14:paraId="1A1B8599">
            <w:pPr>
              <w:pStyle w:val="12"/>
              <w:spacing w:line="340" w:lineRule="atLeast"/>
              <w:ind w:firstLine="0" w:firstLineChars="0"/>
              <w:rPr>
                <w:rFonts w:ascii="Calibri" w:hAnsi="Calibri" w:eastAsia="微软雅黑"/>
                <w:i/>
                <w:color w:val="718096"/>
                <w:sz w:val="18"/>
              </w:rPr>
            </w:pPr>
          </w:p>
          <w:p w14:paraId="6B7BFC02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59BB726F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5B859DDD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3710E916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06957E2F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7FC7ED6B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388BA084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3BDBC758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1903DB51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0B925925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 w14:paraId="1D1807A3">
            <w:pPr>
              <w:pStyle w:val="12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</w:tc>
      </w:tr>
    </w:tbl>
    <w:p w14:paraId="00F8D1E0">
      <w:pPr>
        <w:pStyle w:val="12"/>
        <w:numPr>
          <w:ilvl w:val="0"/>
          <w:numId w:val="0"/>
        </w:numPr>
        <w:spacing w:line="340" w:lineRule="atLeast"/>
        <w:ind w:leftChars="0"/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 w:bidi="ar-SA"/>
        </w:rPr>
        <w:t>七、承诺声明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4ABF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08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50F6C">
            <w:pPr>
              <w:adjustRightInd w:val="0"/>
              <w:snapToGrid w:val="0"/>
              <w:spacing w:before="468" w:beforeLines="150" w:line="400" w:lineRule="atLeas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本人（团队）承诺：以上所填内容真实可靠，案例为原创，不存在知识产权争议。同意联盟对获奖案例进行宣传、汇编和推广。</w:t>
            </w:r>
          </w:p>
          <w:p w14:paraId="4D982D3B">
            <w:pPr>
              <w:adjustRightInd w:val="0"/>
              <w:snapToGrid w:val="0"/>
              <w:spacing w:before="468" w:beforeLines="150" w:line="400" w:lineRule="atLeast"/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负责人签字：________________        日期：____年____月____日</w:t>
            </w:r>
          </w:p>
          <w:p w14:paraId="6FBA4BA7">
            <w:pPr>
              <w:adjustRightInd w:val="0"/>
              <w:snapToGrid w:val="0"/>
              <w:spacing w:before="468" w:beforeLines="150" w:line="400" w:lineRule="atLeas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所在单位推荐意见（盖章）：</w:t>
            </w:r>
          </w:p>
        </w:tc>
      </w:tr>
    </w:tbl>
    <w:p w14:paraId="49611C44">
      <w:pPr>
        <w:spacing w:line="560" w:lineRule="exact"/>
      </w:pPr>
    </w:p>
    <w:sectPr>
      <w:footerReference r:id="rId3" w:type="default"/>
      <w:footerReference r:id="rId4" w:type="even"/>
      <w:pgSz w:w="11906" w:h="16838"/>
      <w:pgMar w:top="1531" w:right="1701" w:bottom="1531" w:left="1701" w:header="851" w:footer="1418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altName w:val="仿宋-简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微软雅黑">
    <w:altName w:val="方正雅意黑 GB18030L2 R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 R">
    <w:panose1 w:val="02000500000000000000"/>
    <w:charset w:val="86"/>
    <w:family w:val="auto"/>
    <w:pitch w:val="default"/>
    <w:sig w:usb0="E00002FF" w:usb1="38CFFCFB" w:usb2="00000016" w:usb3="00000000" w:csb0="6004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1D77A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76030">
    <w:pPr>
      <w:pStyle w:val="3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 w14:paraId="4BE189CC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hideSpellingErrors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M2Q2ZjcxNTMyN2M1MDliZmFjODYwZDFkMzgzOGEifQ=="/>
  </w:docVars>
  <w:rsids>
    <w:rsidRoot w:val="00C75159"/>
    <w:rsid w:val="00003A1B"/>
    <w:rsid w:val="0001367D"/>
    <w:rsid w:val="00015746"/>
    <w:rsid w:val="00021F2B"/>
    <w:rsid w:val="000253E8"/>
    <w:rsid w:val="00036A3C"/>
    <w:rsid w:val="000475BA"/>
    <w:rsid w:val="00094C01"/>
    <w:rsid w:val="000B5409"/>
    <w:rsid w:val="000C0DC2"/>
    <w:rsid w:val="000C226B"/>
    <w:rsid w:val="000D2E54"/>
    <w:rsid w:val="00112C10"/>
    <w:rsid w:val="00122183"/>
    <w:rsid w:val="00161212"/>
    <w:rsid w:val="001617D6"/>
    <w:rsid w:val="0017389F"/>
    <w:rsid w:val="001739B7"/>
    <w:rsid w:val="00181069"/>
    <w:rsid w:val="001D32AC"/>
    <w:rsid w:val="001D4381"/>
    <w:rsid w:val="001E44F2"/>
    <w:rsid w:val="001E4809"/>
    <w:rsid w:val="001E4ADD"/>
    <w:rsid w:val="001E7885"/>
    <w:rsid w:val="001F5455"/>
    <w:rsid w:val="00225C1D"/>
    <w:rsid w:val="00235D0C"/>
    <w:rsid w:val="0025445E"/>
    <w:rsid w:val="00264523"/>
    <w:rsid w:val="00275134"/>
    <w:rsid w:val="00286A3E"/>
    <w:rsid w:val="0029597C"/>
    <w:rsid w:val="002B52BE"/>
    <w:rsid w:val="002E11DA"/>
    <w:rsid w:val="002F66DE"/>
    <w:rsid w:val="003223DC"/>
    <w:rsid w:val="00341F04"/>
    <w:rsid w:val="00344FFE"/>
    <w:rsid w:val="00345D44"/>
    <w:rsid w:val="00367CFE"/>
    <w:rsid w:val="00370524"/>
    <w:rsid w:val="003A1073"/>
    <w:rsid w:val="003A51EC"/>
    <w:rsid w:val="003B3AF3"/>
    <w:rsid w:val="003D6DDA"/>
    <w:rsid w:val="00402AC2"/>
    <w:rsid w:val="0041317B"/>
    <w:rsid w:val="0041618C"/>
    <w:rsid w:val="00433934"/>
    <w:rsid w:val="00440AED"/>
    <w:rsid w:val="004535E7"/>
    <w:rsid w:val="00456CDB"/>
    <w:rsid w:val="00465CCA"/>
    <w:rsid w:val="004806AD"/>
    <w:rsid w:val="00494C6E"/>
    <w:rsid w:val="004A1F79"/>
    <w:rsid w:val="004A4532"/>
    <w:rsid w:val="004A6859"/>
    <w:rsid w:val="004B14C9"/>
    <w:rsid w:val="004C4D80"/>
    <w:rsid w:val="004D5243"/>
    <w:rsid w:val="004F12F1"/>
    <w:rsid w:val="005268F4"/>
    <w:rsid w:val="0053329A"/>
    <w:rsid w:val="00543BB7"/>
    <w:rsid w:val="00544485"/>
    <w:rsid w:val="00564853"/>
    <w:rsid w:val="005878C7"/>
    <w:rsid w:val="005B79E0"/>
    <w:rsid w:val="005C5EB5"/>
    <w:rsid w:val="005E53FD"/>
    <w:rsid w:val="005E559A"/>
    <w:rsid w:val="005F5D91"/>
    <w:rsid w:val="005F6C6A"/>
    <w:rsid w:val="0061279D"/>
    <w:rsid w:val="00623B23"/>
    <w:rsid w:val="00636A52"/>
    <w:rsid w:val="006407BF"/>
    <w:rsid w:val="00652AB4"/>
    <w:rsid w:val="006716B1"/>
    <w:rsid w:val="006852C3"/>
    <w:rsid w:val="006936A0"/>
    <w:rsid w:val="00695E45"/>
    <w:rsid w:val="006D2DF3"/>
    <w:rsid w:val="006D4109"/>
    <w:rsid w:val="006D5FDE"/>
    <w:rsid w:val="006D7CD1"/>
    <w:rsid w:val="006E7825"/>
    <w:rsid w:val="006F1B1C"/>
    <w:rsid w:val="00702C25"/>
    <w:rsid w:val="0070452F"/>
    <w:rsid w:val="00704548"/>
    <w:rsid w:val="00710E95"/>
    <w:rsid w:val="00726F19"/>
    <w:rsid w:val="00731618"/>
    <w:rsid w:val="00735B57"/>
    <w:rsid w:val="00737D52"/>
    <w:rsid w:val="00745286"/>
    <w:rsid w:val="007472FF"/>
    <w:rsid w:val="007540DD"/>
    <w:rsid w:val="00763763"/>
    <w:rsid w:val="00763FC6"/>
    <w:rsid w:val="007642E3"/>
    <w:rsid w:val="007720A0"/>
    <w:rsid w:val="007B70FD"/>
    <w:rsid w:val="007C2B2B"/>
    <w:rsid w:val="007D449C"/>
    <w:rsid w:val="007D50BA"/>
    <w:rsid w:val="007F4B0A"/>
    <w:rsid w:val="00810FB1"/>
    <w:rsid w:val="00814667"/>
    <w:rsid w:val="00823E15"/>
    <w:rsid w:val="00824081"/>
    <w:rsid w:val="00835C3B"/>
    <w:rsid w:val="008531AF"/>
    <w:rsid w:val="008565E9"/>
    <w:rsid w:val="008662B3"/>
    <w:rsid w:val="00874995"/>
    <w:rsid w:val="00880E66"/>
    <w:rsid w:val="0088482F"/>
    <w:rsid w:val="0088523A"/>
    <w:rsid w:val="008933F0"/>
    <w:rsid w:val="00896677"/>
    <w:rsid w:val="008966FD"/>
    <w:rsid w:val="008A4545"/>
    <w:rsid w:val="008B1FEB"/>
    <w:rsid w:val="008D096E"/>
    <w:rsid w:val="008F1747"/>
    <w:rsid w:val="008F1809"/>
    <w:rsid w:val="0090062F"/>
    <w:rsid w:val="00900A51"/>
    <w:rsid w:val="0090672B"/>
    <w:rsid w:val="00915A9A"/>
    <w:rsid w:val="00933C58"/>
    <w:rsid w:val="00936B82"/>
    <w:rsid w:val="0094244C"/>
    <w:rsid w:val="00942C29"/>
    <w:rsid w:val="00953DAF"/>
    <w:rsid w:val="00967FCF"/>
    <w:rsid w:val="009724EE"/>
    <w:rsid w:val="00996BC3"/>
    <w:rsid w:val="009A2BDF"/>
    <w:rsid w:val="009B6650"/>
    <w:rsid w:val="009D1CC9"/>
    <w:rsid w:val="009E50DD"/>
    <w:rsid w:val="009E544E"/>
    <w:rsid w:val="00A0054A"/>
    <w:rsid w:val="00A026F5"/>
    <w:rsid w:val="00A2031B"/>
    <w:rsid w:val="00A25ED1"/>
    <w:rsid w:val="00A278AA"/>
    <w:rsid w:val="00A33D75"/>
    <w:rsid w:val="00A37524"/>
    <w:rsid w:val="00A404FC"/>
    <w:rsid w:val="00A5423B"/>
    <w:rsid w:val="00A57858"/>
    <w:rsid w:val="00A6469A"/>
    <w:rsid w:val="00AA1050"/>
    <w:rsid w:val="00AC05AE"/>
    <w:rsid w:val="00AF3C30"/>
    <w:rsid w:val="00B04D07"/>
    <w:rsid w:val="00B310DA"/>
    <w:rsid w:val="00B40D35"/>
    <w:rsid w:val="00B6596B"/>
    <w:rsid w:val="00B94416"/>
    <w:rsid w:val="00B96A11"/>
    <w:rsid w:val="00BB106B"/>
    <w:rsid w:val="00BB562C"/>
    <w:rsid w:val="00BC2A6D"/>
    <w:rsid w:val="00BD40E8"/>
    <w:rsid w:val="00BD7F7D"/>
    <w:rsid w:val="00BE7A64"/>
    <w:rsid w:val="00C0342D"/>
    <w:rsid w:val="00C2043B"/>
    <w:rsid w:val="00C2461D"/>
    <w:rsid w:val="00C32817"/>
    <w:rsid w:val="00C43FB3"/>
    <w:rsid w:val="00C50B37"/>
    <w:rsid w:val="00C55959"/>
    <w:rsid w:val="00C6710A"/>
    <w:rsid w:val="00C75159"/>
    <w:rsid w:val="00C75231"/>
    <w:rsid w:val="00C82C00"/>
    <w:rsid w:val="00CC7155"/>
    <w:rsid w:val="00CD3591"/>
    <w:rsid w:val="00CE137E"/>
    <w:rsid w:val="00CE3974"/>
    <w:rsid w:val="00D25556"/>
    <w:rsid w:val="00D5364F"/>
    <w:rsid w:val="00D61340"/>
    <w:rsid w:val="00D6223B"/>
    <w:rsid w:val="00D64193"/>
    <w:rsid w:val="00D65246"/>
    <w:rsid w:val="00D86216"/>
    <w:rsid w:val="00D908DB"/>
    <w:rsid w:val="00D97AEB"/>
    <w:rsid w:val="00D97EC2"/>
    <w:rsid w:val="00DA429B"/>
    <w:rsid w:val="00DB07C2"/>
    <w:rsid w:val="00DC6997"/>
    <w:rsid w:val="00DD16F6"/>
    <w:rsid w:val="00DE2369"/>
    <w:rsid w:val="00DF2FBB"/>
    <w:rsid w:val="00DF51E1"/>
    <w:rsid w:val="00E061B9"/>
    <w:rsid w:val="00E168EC"/>
    <w:rsid w:val="00E206CF"/>
    <w:rsid w:val="00E4190B"/>
    <w:rsid w:val="00E51629"/>
    <w:rsid w:val="00E779ED"/>
    <w:rsid w:val="00E81914"/>
    <w:rsid w:val="00ED12FF"/>
    <w:rsid w:val="00EE7360"/>
    <w:rsid w:val="00EE785A"/>
    <w:rsid w:val="00EF69E5"/>
    <w:rsid w:val="00EF6BAC"/>
    <w:rsid w:val="00F40F8F"/>
    <w:rsid w:val="00F41E86"/>
    <w:rsid w:val="00F66F57"/>
    <w:rsid w:val="00F83E0D"/>
    <w:rsid w:val="00F92700"/>
    <w:rsid w:val="00FC2ED6"/>
    <w:rsid w:val="00FC70C7"/>
    <w:rsid w:val="00FE1C25"/>
    <w:rsid w:val="00FE259A"/>
    <w:rsid w:val="00FF2CFA"/>
    <w:rsid w:val="00FF522C"/>
    <w:rsid w:val="00FF55E4"/>
    <w:rsid w:val="109D2E0F"/>
    <w:rsid w:val="15D52B12"/>
    <w:rsid w:val="16F602DD"/>
    <w:rsid w:val="1A9D6BBB"/>
    <w:rsid w:val="28D1770E"/>
    <w:rsid w:val="327273A3"/>
    <w:rsid w:val="345E7013"/>
    <w:rsid w:val="35585C6F"/>
    <w:rsid w:val="35BD555B"/>
    <w:rsid w:val="37B79B2E"/>
    <w:rsid w:val="38183EBC"/>
    <w:rsid w:val="3DB52A87"/>
    <w:rsid w:val="405F66FB"/>
    <w:rsid w:val="50B546C4"/>
    <w:rsid w:val="557C4EB7"/>
    <w:rsid w:val="59D55904"/>
    <w:rsid w:val="5F205BC8"/>
    <w:rsid w:val="5FF0BFE6"/>
    <w:rsid w:val="654E05AB"/>
    <w:rsid w:val="6F4220DC"/>
    <w:rsid w:val="7B7224BC"/>
    <w:rsid w:val="7E5E752A"/>
    <w:rsid w:val="7F131ED4"/>
    <w:rsid w:val="7FAF3F8C"/>
    <w:rsid w:val="89D7091D"/>
    <w:rsid w:val="AFFCC1C4"/>
    <w:rsid w:val="BB6CAF87"/>
    <w:rsid w:val="CBEF4604"/>
    <w:rsid w:val="FDB5F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link w:val="3"/>
    <w:qFormat/>
    <w:uiPriority w:val="0"/>
    <w:rPr>
      <w:kern w:val="2"/>
      <w:sz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1"/>
    </w:rPr>
  </w:style>
  <w:style w:type="paragraph" w:customStyle="1" w:styleId="13">
    <w:name w:val="样式2"/>
    <w:basedOn w:val="1"/>
    <w:qFormat/>
    <w:uiPriority w:val="0"/>
    <w:pPr>
      <w:widowControl/>
      <w:autoSpaceDE w:val="0"/>
      <w:autoSpaceDN w:val="0"/>
      <w:spacing w:before="40" w:after="40"/>
      <w:jc w:val="center"/>
      <w:textAlignment w:val="bottom"/>
    </w:pPr>
    <w:rPr>
      <w:rFonts w:ascii="仿宋" w:hAnsi="仿宋" w:eastAsia="仿宋"/>
      <w:b/>
      <w:bCs/>
      <w:sz w:val="24"/>
      <w:szCs w:val="24"/>
    </w:rPr>
  </w:style>
  <w:style w:type="paragraph" w:customStyle="1" w:styleId="14">
    <w:name w:val="样式6"/>
    <w:basedOn w:val="1"/>
    <w:qFormat/>
    <w:uiPriority w:val="0"/>
    <w:pPr>
      <w:widowControl/>
      <w:autoSpaceDE w:val="0"/>
      <w:autoSpaceDN w:val="0"/>
      <w:spacing w:before="100" w:beforeAutospacing="1" w:after="100" w:afterAutospacing="1" w:line="240" w:lineRule="atLeast"/>
      <w:jc w:val="left"/>
      <w:textAlignment w:val="bottom"/>
    </w:pPr>
    <w:rPr>
      <w:rFonts w:ascii="仿宋" w:hAnsi="仿宋" w:eastAsia="仿宋"/>
      <w:sz w:val="24"/>
      <w:szCs w:val="24"/>
    </w:rPr>
  </w:style>
  <w:style w:type="paragraph" w:customStyle="1" w:styleId="15">
    <w:name w:val="样式5"/>
    <w:basedOn w:val="1"/>
    <w:qFormat/>
    <w:uiPriority w:val="0"/>
    <w:pPr>
      <w:widowControl/>
      <w:jc w:val="left"/>
    </w:pPr>
    <w:rPr>
      <w:rFonts w:ascii="仿宋" w:hAnsi="仿宋" w:eastAsia="仿宋" w:cstheme="minorBid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1276</Words>
  <Characters>1340</Characters>
  <Lines>15</Lines>
  <Paragraphs>4</Paragraphs>
  <TotalTime>11</TotalTime>
  <ScaleCrop>false</ScaleCrop>
  <LinksUpToDate>false</LinksUpToDate>
  <CharactersWithSpaces>1375</CharactersWithSpaces>
  <Application>WPS Office_12.1.3.26881_F1E327BC-269C-435d-A152-05C5408002CA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2020-05-30T07:24:00Z</dcterms:created>
  <dc:creator>Dell</dc:creator>
  <cp:lastModifiedBy>SS-任逍遥</cp:lastModifiedBy>
  <cp:lastPrinted>2024-04-29T17:40:00Z</cp:lastPrinted>
  <dcterms:modified xsi:type="dcterms:W3CDTF">2026-06-24T12:54:16Z</dcterms:modified>
  <dc:title>沪教委〔2001〕号                   签发人：</dc:title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2052-12.1.3.26881</vt:lpwstr>
  </property>
  <property fmtid="{D5CDD505-2E9C-101B-9397-08002B2CF9AE}" pid="3" name="ICV">
    <vt:lpwstr>2AABD2D70610421F878195C2F9D77B9C_12</vt:lpwstr>
  </property>
  <property fmtid="{D5CDD505-2E9C-101B-9397-08002B2CF9AE}" pid="4" name="KSOTemplateDocerSaveRecord">
    <vt:lpwstr>eyJoZGlkIjoiZDE2ZGZiMDg3NjgxZWRmNGYxMDE5ZGY0YmQ4YzQ5ZTAiLCJ1c2VySWQiOiIxNjM0ODYyMTk5In0=</vt:lpwstr>
  </property>
</Properties>
</file>